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77A2" w14:textId="63477654" w:rsidR="00B431F4" w:rsidRPr="00B431F4" w:rsidRDefault="00B431F4" w:rsidP="00B431F4">
      <w:pPr>
        <w:spacing w:after="0" w:line="264" w:lineRule="atLeast"/>
        <w:textAlignment w:val="baseline"/>
        <w:outlineLvl w:val="2"/>
        <w:rPr>
          <w:rFonts w:ascii="PT Sans" w:eastAsia="Times New Roman" w:hAnsi="PT Sans" w:cs="Times New Roman"/>
          <w:b/>
          <w:bCs/>
          <w:color w:val="666666"/>
          <w:sz w:val="30"/>
          <w:szCs w:val="30"/>
          <w:lang w:val="en-US" w:eastAsia="da-DK"/>
        </w:rPr>
      </w:pPr>
      <w:r>
        <w:rPr>
          <w:rFonts w:ascii="inherit" w:eastAsia="Times New Roman" w:hAnsi="inherit" w:cs="Times New Roman"/>
          <w:b/>
          <w:bCs/>
          <w:color w:val="666666"/>
          <w:sz w:val="30"/>
          <w:szCs w:val="30"/>
          <w:bdr w:val="none" w:sz="0" w:space="0" w:color="auto" w:frame="1"/>
          <w:lang w:val="en-US" w:eastAsia="da-DK"/>
        </w:rPr>
        <w:t>Foursome</w:t>
      </w:r>
      <w:r w:rsidRPr="00B431F4">
        <w:rPr>
          <w:rFonts w:ascii="inherit" w:eastAsia="Times New Roman" w:hAnsi="inherit" w:cs="Times New Roman"/>
          <w:b/>
          <w:bCs/>
          <w:color w:val="666666"/>
          <w:sz w:val="30"/>
          <w:szCs w:val="30"/>
          <w:bdr w:val="none" w:sz="0" w:space="0" w:color="auto" w:frame="1"/>
          <w:lang w:val="en-US" w:eastAsia="da-DK"/>
        </w:rPr>
        <w:t xml:space="preserve"> Cup </w:t>
      </w:r>
      <w:proofErr w:type="spellStart"/>
      <w:r w:rsidRPr="00B431F4">
        <w:rPr>
          <w:rFonts w:ascii="inherit" w:eastAsia="Times New Roman" w:hAnsi="inherit" w:cs="Times New Roman"/>
          <w:b/>
          <w:bCs/>
          <w:color w:val="666666"/>
          <w:sz w:val="30"/>
          <w:szCs w:val="30"/>
          <w:bdr w:val="none" w:sz="0" w:space="0" w:color="auto" w:frame="1"/>
          <w:lang w:val="en-US" w:eastAsia="da-DK"/>
        </w:rPr>
        <w:t>Parmatch</w:t>
      </w:r>
      <w:proofErr w:type="spellEnd"/>
      <w:r w:rsidRPr="00B431F4">
        <w:rPr>
          <w:rFonts w:ascii="inherit" w:eastAsia="Times New Roman" w:hAnsi="inherit" w:cs="Times New Roman"/>
          <w:b/>
          <w:bCs/>
          <w:color w:val="666666"/>
          <w:sz w:val="30"/>
          <w:szCs w:val="30"/>
          <w:bdr w:val="none" w:sz="0" w:space="0" w:color="auto" w:frame="1"/>
          <w:lang w:val="en-US" w:eastAsia="da-DK"/>
        </w:rPr>
        <w:t xml:space="preserve"> 202</w:t>
      </w:r>
      <w:r>
        <w:rPr>
          <w:rFonts w:ascii="inherit" w:eastAsia="Times New Roman" w:hAnsi="inherit" w:cs="Times New Roman"/>
          <w:b/>
          <w:bCs/>
          <w:color w:val="666666"/>
          <w:sz w:val="30"/>
          <w:szCs w:val="30"/>
          <w:bdr w:val="none" w:sz="0" w:space="0" w:color="auto" w:frame="1"/>
          <w:lang w:val="en-US" w:eastAsia="da-DK"/>
        </w:rPr>
        <w:t>2</w:t>
      </w:r>
    </w:p>
    <w:p w14:paraId="05C7C37D" w14:textId="77777777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 xml:space="preserve"> Tilmelding via </w:t>
      </w:r>
      <w:proofErr w:type="spellStart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Golfbox</w:t>
      </w:r>
      <w:proofErr w:type="spellEnd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 xml:space="preserve"> – tilmelding er først gældende når der er betalt.</w:t>
      </w:r>
    </w:p>
    <w:p w14:paraId="5BA34C67" w14:textId="2CE0A423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da-DK"/>
        </w:rPr>
      </w:pPr>
      <w:proofErr w:type="spellStart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>Matchfee</w:t>
      </w:r>
      <w:proofErr w:type="spellEnd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 xml:space="preserve"> er 1</w:t>
      </w:r>
      <w:r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>2</w:t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 xml:space="preserve">0 </w:t>
      </w:r>
      <w:proofErr w:type="spellStart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>kr</w:t>
      </w:r>
      <w:proofErr w:type="spellEnd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val="en-US" w:eastAsia="da-DK"/>
        </w:rPr>
        <w:t xml:space="preserve"> pr par. </w:t>
      </w:r>
    </w:p>
    <w:p w14:paraId="22B6FBE3" w14:textId="77777777" w:rsidR="00B431F4" w:rsidRPr="00B431F4" w:rsidRDefault="00B431F4" w:rsidP="00B431F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Indledende spilles der puljespil</w:t>
      </w:r>
    </w:p>
    <w:p w14:paraId="60E9FF97" w14:textId="6245B61E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I puljespillet får man 3 point for vunden match, 1 point for uafgjort (hvis ikke der er en vinder efter 18 huller), og 0 point for tabt og ikke spillet match.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 xml:space="preserve">Turneringen løber over hele sæsonen. </w:t>
      </w:r>
      <w:r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 xml:space="preserve">Spilleplan fremsendes til deltagere efter sidste </w:t>
      </w:r>
      <w:proofErr w:type="spellStart"/>
      <w:r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tilmeldeing</w:t>
      </w:r>
      <w:proofErr w:type="spellEnd"/>
      <w:r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.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Der henstilles til at alle par gør en indsats for at få afviklet sine matcher så hurtigt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 </w:t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som muligt, idet man selv aftaler tid med modstandere og bookning af banen.</w:t>
      </w:r>
    </w:p>
    <w:p w14:paraId="0BFF32AE" w14:textId="77777777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Der spilles </w:t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FOURSOME 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hvor man skiftes til at slå ud på teestederne, og efterfølgende skiftes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>man til at slå til bolden.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Alle slår ud fra blå tee!</w:t>
      </w:r>
    </w:p>
    <w:p w14:paraId="5847E320" w14:textId="77777777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Der spilles med spillehandicap fordeling 60/40 </w:t>
      </w:r>
    </w:p>
    <w:p w14:paraId="58E11904" w14:textId="77777777" w:rsidR="00B431F4" w:rsidRPr="00B431F4" w:rsidRDefault="00B431F4" w:rsidP="00B431F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Udregning af et holds spillehandicap/ tildelte slag foregår således:  laveste spillehandicap ganges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>med 0,6 og højeste spillehandicap ganges med 0,4 Eks.: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 xml:space="preserve">Spiller 1 herre – </w:t>
      </w:r>
      <w:proofErr w:type="spellStart"/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Hcp</w:t>
      </w:r>
      <w:proofErr w:type="spellEnd"/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12.4 = spillehandicap 11 tildelte slag x 0,6 = 6,6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 xml:space="preserve">Spiller 2 dame – </w:t>
      </w:r>
      <w:proofErr w:type="spellStart"/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Hcp</w:t>
      </w:r>
      <w:proofErr w:type="spellEnd"/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20,2 = spillehandicap 26 tildelte slag x 0,4 = 10,4</w:t>
      </w:r>
    </w:p>
    <w:p w14:paraId="4E8998DA" w14:textId="77777777" w:rsidR="00B431F4" w:rsidRPr="00B431F4" w:rsidRDefault="00B431F4" w:rsidP="00B431F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17 tildelte slag, (ved ,5 rundes der op).   Det samme for det andet par f.eks. 13.  Det par med det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>laveste antal slag 0-stilles ”scratch” og 13 trækkes fra 17 = 4 slag, og disse fordeles efter handicapnøgle 1 til 18. Der kan dog max. tildeles 18 slag.</w:t>
      </w:r>
    </w:p>
    <w:p w14:paraId="0FB9BA57" w14:textId="7A2011EE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Matchen slutter når et par er flere ”up” end der er huller tilbage at spille.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Gem underskrevne scorekort/resultatark indtil de indledende puljer er færdigspillet</w:t>
      </w:r>
    </w:p>
    <w:p w14:paraId="632E5898" w14:textId="41059B78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Alle resultater indberettes pr. mail til </w:t>
      </w:r>
      <w:hyperlink r:id="rId4" w:history="1">
        <w:r w:rsidRPr="00B431F4">
          <w:rPr>
            <w:rFonts w:ascii="inherit" w:eastAsia="Times New Roman" w:hAnsi="inherit" w:cs="Times New Roman"/>
            <w:color w:val="064026"/>
            <w:sz w:val="24"/>
            <w:szCs w:val="24"/>
            <w:u w:val="single"/>
            <w:bdr w:val="none" w:sz="0" w:space="0" w:color="auto" w:frame="1"/>
            <w:lang w:eastAsia="da-DK"/>
          </w:rPr>
          <w:t>kusk.larsen@gmail.com</w:t>
        </w:r>
      </w:hyperlink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 xml:space="preserve"> med oplysning om </w:t>
      </w:r>
      <w:proofErr w:type="spellStart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puljenr</w:t>
      </w:r>
      <w:proofErr w:type="spellEnd"/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. og navne på vindere, tabere og resultat eks.: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 </w:t>
      </w:r>
      <w:r w:rsidRPr="00B431F4">
        <w:rPr>
          <w:rFonts w:ascii="inherit" w:eastAsia="Times New Roman" w:hAnsi="inherit" w:cs="Times New Roman"/>
          <w:b/>
          <w:bCs/>
          <w:color w:val="064026"/>
          <w:sz w:val="24"/>
          <w:szCs w:val="24"/>
          <w:bdr w:val="none" w:sz="0" w:space="0" w:color="auto" w:frame="1"/>
          <w:lang w:eastAsia="da-DK"/>
        </w:rPr>
        <w:t>4/3 el. 4 up med 3 tilbage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, </w:t>
      </w:r>
    </w:p>
    <w:p w14:paraId="2C9F6630" w14:textId="32DB7E1E" w:rsidR="00B431F4" w:rsidRDefault="00B431F4" w:rsidP="00B431F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I tilfælde af sygdom, skader etc.  kan makkerskift tillades (kontakt turneringsledelsen/ Henning).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lastRenderedPageBreak/>
        <w:t xml:space="preserve">Den nye makker spiller hermed turneringen færdig.  Hvis et par trækker sig fra start eller i løbet af 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turneringen,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>tabes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parrets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 ikke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spillede 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matcher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 med 2/0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 xml:space="preserve">. </w:t>
      </w:r>
    </w:p>
    <w:p w14:paraId="0409B9E1" w14:textId="0C6F8073" w:rsidR="00B431F4" w:rsidRPr="00B431F4" w:rsidRDefault="00B431F4" w:rsidP="00B431F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I tilfælde af point lighed tæller først indbyrdes match, flest sejre og herefter antal huller man er ”up” i alt.</w:t>
      </w:r>
    </w:p>
    <w:p w14:paraId="042CAD7B" w14:textId="77777777" w:rsidR="00B431F4" w:rsidRPr="00B431F4" w:rsidRDefault="00B431F4" w:rsidP="00B431F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Yderligere spørgsmål kan rettes til undertegnede enten på mail </w:t>
      </w:r>
      <w:hyperlink r:id="rId5" w:history="1">
        <w:r w:rsidRPr="00B431F4">
          <w:rPr>
            <w:rFonts w:ascii="inherit" w:eastAsia="Times New Roman" w:hAnsi="inherit" w:cs="Times New Roman"/>
            <w:color w:val="064026"/>
            <w:sz w:val="24"/>
            <w:szCs w:val="24"/>
            <w:u w:val="single"/>
            <w:bdr w:val="none" w:sz="0" w:space="0" w:color="auto" w:frame="1"/>
            <w:lang w:eastAsia="da-DK"/>
          </w:rPr>
          <w:t>kusk.larsen@gmail.com</w:t>
        </w:r>
      </w:hyperlink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t> eller på</w:t>
      </w:r>
      <w:r w:rsidRPr="00B431F4">
        <w:rPr>
          <w:rFonts w:ascii="inherit" w:eastAsia="Times New Roman" w:hAnsi="inherit" w:cs="Times New Roman"/>
          <w:sz w:val="24"/>
          <w:szCs w:val="24"/>
          <w:lang w:eastAsia="da-DK"/>
        </w:rPr>
        <w:br/>
        <w:t>mobil nr. 21407632 Henning Kusk Larsen</w:t>
      </w:r>
    </w:p>
    <w:p w14:paraId="1F8EC0EA" w14:textId="77777777" w:rsidR="00CD6625" w:rsidRDefault="00CD6625"/>
    <w:sectPr w:rsidR="00CD66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F4"/>
    <w:rsid w:val="00B431F4"/>
    <w:rsid w:val="00C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E9D6"/>
  <w15:chartTrackingRefBased/>
  <w15:docId w15:val="{E97F0BBC-DF2D-4778-9955-1EAD0158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4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4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31F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431F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B43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431F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4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68572f8ffc634ca1/Henning/Golf/wostow/2019/kusk.larsen@gmail.com" TargetMode="External"/><Relationship Id="rId4" Type="http://schemas.openxmlformats.org/officeDocument/2006/relationships/hyperlink" Target="https://d.docs.live.net/68572f8ffc634ca1/Henning/Golf/wostow/2019/kusk.larsen@gmail.com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Larsen</dc:creator>
  <cp:keywords/>
  <dc:description/>
  <cp:lastModifiedBy>Alice Larsen</cp:lastModifiedBy>
  <cp:revision>1</cp:revision>
  <dcterms:created xsi:type="dcterms:W3CDTF">2022-02-27T08:54:00Z</dcterms:created>
  <dcterms:modified xsi:type="dcterms:W3CDTF">2022-02-27T09:03:00Z</dcterms:modified>
</cp:coreProperties>
</file>